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7A" w:rsidRPr="008D677A" w:rsidRDefault="00B63D3F" w:rsidP="008D677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B0F0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9879</wp:posOffset>
            </wp:positionH>
            <wp:positionV relativeFrom="paragraph">
              <wp:posOffset>-317515</wp:posOffset>
            </wp:positionV>
            <wp:extent cx="1224960" cy="924263"/>
            <wp:effectExtent l="19050" t="0" r="0" b="0"/>
            <wp:wrapNone/>
            <wp:docPr id="2" name="Рисунок 1" descr="http://litocentr.ru/wp-content/uploads/2014/09/shutterstock_10479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ocentr.ru/wp-content/uploads/2014/09/shutterstock_104792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0" cy="92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AA0">
        <w:rPr>
          <w:rFonts w:ascii="Times New Roman" w:hAnsi="Times New Roman" w:cs="Times New Roman"/>
          <w:b/>
          <w:noProof/>
          <w:color w:val="00B0F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5209200</wp:posOffset>
            </wp:positionH>
            <wp:positionV relativeFrom="paragraph">
              <wp:posOffset>118420</wp:posOffset>
            </wp:positionV>
            <wp:extent cx="1565201" cy="404038"/>
            <wp:effectExtent l="19050" t="0" r="0" b="0"/>
            <wp:wrapNone/>
            <wp:docPr id="7" name="Рисунок 7" descr="http://www.playcast.ru/uploads/2015/10/12/15422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5/10/12/1542249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40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02" w:rsidRPr="00AD5AA0">
        <w:rPr>
          <w:rFonts w:ascii="Times New Roman" w:hAnsi="Times New Roman" w:cs="Times New Roman"/>
          <w:b/>
          <w:color w:val="00B0F0"/>
          <w:sz w:val="30"/>
          <w:szCs w:val="30"/>
        </w:rPr>
        <w:t>За окном</w:t>
      </w:r>
      <w:r w:rsidR="00BF5402" w:rsidRPr="008D677A">
        <w:rPr>
          <w:rFonts w:ascii="Times New Roman" w:hAnsi="Times New Roman" w:cs="Times New Roman"/>
          <w:b/>
          <w:color w:val="00B0F0"/>
          <w:sz w:val="30"/>
          <w:szCs w:val="30"/>
          <w:shd w:val="clear" w:color="auto" w:fill="FFFFFF"/>
        </w:rPr>
        <w:t xml:space="preserve"> декабрь</w:t>
      </w:r>
      <w:r w:rsidR="00BF5402" w:rsidRPr="00AD5AA0">
        <w:rPr>
          <w:rFonts w:ascii="Times New Roman" w:hAnsi="Times New Roman" w:cs="Times New Roman"/>
          <w:b/>
          <w:color w:val="00B0F0"/>
          <w:sz w:val="30"/>
          <w:szCs w:val="30"/>
        </w:rPr>
        <w:t>, а значит, пришла пора подводить</w:t>
      </w:r>
      <w:r w:rsidR="00BF5402" w:rsidRPr="008D677A">
        <w:rPr>
          <w:rFonts w:ascii="Times New Roman" w:hAnsi="Times New Roman" w:cs="Times New Roman"/>
          <w:b/>
          <w:color w:val="00B0F0"/>
          <w:sz w:val="30"/>
          <w:szCs w:val="30"/>
          <w:shd w:val="clear" w:color="auto" w:fill="FFFFFF"/>
        </w:rPr>
        <w:t xml:space="preserve">  </w:t>
      </w:r>
    </w:p>
    <w:p w:rsidR="00BF5402" w:rsidRPr="008D677A" w:rsidRDefault="00BF5402" w:rsidP="008D677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B0F0"/>
          <w:sz w:val="30"/>
          <w:szCs w:val="30"/>
        </w:rPr>
      </w:pPr>
      <w:r w:rsidRPr="00AD5AA0">
        <w:rPr>
          <w:rFonts w:ascii="Times New Roman" w:hAnsi="Times New Roman" w:cs="Times New Roman"/>
          <w:b/>
          <w:color w:val="00B0F0"/>
          <w:sz w:val="30"/>
          <w:szCs w:val="30"/>
        </w:rPr>
        <w:t>итоги работы</w:t>
      </w:r>
      <w:r w:rsidRPr="008D677A">
        <w:rPr>
          <w:rFonts w:ascii="Times New Roman" w:hAnsi="Times New Roman" w:cs="Times New Roman"/>
          <w:b/>
          <w:color w:val="00B0F0"/>
          <w:sz w:val="30"/>
          <w:szCs w:val="30"/>
          <w:shd w:val="clear" w:color="auto" w:fill="FFFFFF"/>
        </w:rPr>
        <w:t xml:space="preserve"> за квартал</w:t>
      </w:r>
      <w:r w:rsidR="00AE31B9" w:rsidRPr="008D677A">
        <w:rPr>
          <w:rFonts w:ascii="Times New Roman" w:hAnsi="Times New Roman" w:cs="Times New Roman"/>
          <w:b/>
          <w:color w:val="00B0F0"/>
          <w:sz w:val="30"/>
          <w:szCs w:val="30"/>
          <w:shd w:val="clear" w:color="auto" w:fill="FFFFFF"/>
        </w:rPr>
        <w:t>…</w:t>
      </w:r>
    </w:p>
    <w:p w:rsidR="00BF5402" w:rsidRPr="00BF5402" w:rsidRDefault="00BF5402" w:rsidP="008D677A">
      <w:pPr>
        <w:pStyle w:val="ConsPlusNormal"/>
        <w:spacing w:line="30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BF5402">
        <w:rPr>
          <w:rFonts w:ascii="Times New Roman" w:hAnsi="Times New Roman" w:cs="Times New Roman"/>
          <w:b/>
          <w:sz w:val="26"/>
          <w:szCs w:val="26"/>
        </w:rPr>
        <w:t>В октябре</w:t>
      </w:r>
      <w:r w:rsidRPr="00BF5402">
        <w:rPr>
          <w:rFonts w:ascii="Times New Roman" w:hAnsi="Times New Roman" w:cs="Times New Roman"/>
          <w:sz w:val="26"/>
          <w:szCs w:val="26"/>
        </w:rPr>
        <w:t xml:space="preserve"> месяце из 94 работников центра  прошли  курсы  повышения квалификации и получили удостоверение  </w:t>
      </w:r>
      <w:r w:rsidRPr="00AE31B9">
        <w:rPr>
          <w:rFonts w:ascii="Times New Roman" w:hAnsi="Times New Roman" w:cs="Times New Roman"/>
          <w:b/>
          <w:sz w:val="26"/>
          <w:szCs w:val="26"/>
        </w:rPr>
        <w:t>63 социальных работника</w:t>
      </w:r>
      <w:r w:rsidRPr="00BF5402">
        <w:rPr>
          <w:rFonts w:ascii="Times New Roman" w:hAnsi="Times New Roman" w:cs="Times New Roman"/>
          <w:sz w:val="26"/>
          <w:szCs w:val="26"/>
        </w:rPr>
        <w:t xml:space="preserve"> </w:t>
      </w:r>
      <w:r w:rsidRPr="00BF5402">
        <w:rPr>
          <w:rFonts w:ascii="Times New Roman" w:hAnsi="Times New Roman" w:cs="Times New Roman"/>
          <w:sz w:val="26"/>
          <w:szCs w:val="26"/>
          <w:lang w:eastAsia="en-US"/>
        </w:rPr>
        <w:t xml:space="preserve"> по  программе </w:t>
      </w:r>
      <w:r w:rsidRPr="00AE31B9">
        <w:rPr>
          <w:rFonts w:ascii="Times New Roman" w:hAnsi="Times New Roman" w:cs="Times New Roman"/>
          <w:b/>
          <w:color w:val="00B050"/>
          <w:sz w:val="26"/>
          <w:szCs w:val="26"/>
          <w:lang w:eastAsia="en-US"/>
        </w:rPr>
        <w:t>«Приемы  оказания первой помощи до оказания медицинской помощи</w:t>
      </w:r>
      <w:r w:rsidR="00AE31B9" w:rsidRPr="00AE31B9">
        <w:rPr>
          <w:rFonts w:ascii="Times New Roman" w:hAnsi="Times New Roman" w:cs="Times New Roman"/>
          <w:b/>
          <w:color w:val="00B050"/>
          <w:sz w:val="26"/>
          <w:szCs w:val="26"/>
          <w:lang w:eastAsia="en-US"/>
        </w:rPr>
        <w:t>»</w:t>
      </w:r>
      <w:r w:rsidRPr="00BF5402">
        <w:rPr>
          <w:rFonts w:ascii="Times New Roman" w:hAnsi="Times New Roman" w:cs="Times New Roman"/>
          <w:sz w:val="26"/>
          <w:szCs w:val="26"/>
          <w:lang w:eastAsia="en-US"/>
        </w:rPr>
        <w:t xml:space="preserve"> в  АНО ДПО «Учебный центр </w:t>
      </w:r>
      <w:r w:rsidR="004A37A4" w:rsidRPr="00BF540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5402">
        <w:rPr>
          <w:rFonts w:ascii="Times New Roman" w:hAnsi="Times New Roman" w:cs="Times New Roman"/>
          <w:sz w:val="26"/>
          <w:szCs w:val="26"/>
          <w:lang w:eastAsia="en-US"/>
        </w:rPr>
        <w:t xml:space="preserve">«РАЗВИТИЕ». </w:t>
      </w:r>
      <w:r w:rsidRPr="00AE31B9">
        <w:rPr>
          <w:rFonts w:ascii="Times New Roman" w:hAnsi="Times New Roman" w:cs="Times New Roman"/>
          <w:b/>
          <w:sz w:val="26"/>
          <w:szCs w:val="26"/>
          <w:lang w:eastAsia="en-US"/>
        </w:rPr>
        <w:t>Три сотрудника</w:t>
      </w:r>
      <w:r w:rsidRPr="00BF5402">
        <w:rPr>
          <w:rFonts w:ascii="Times New Roman" w:hAnsi="Times New Roman" w:cs="Times New Roman"/>
          <w:sz w:val="26"/>
          <w:szCs w:val="26"/>
          <w:lang w:eastAsia="en-US"/>
        </w:rPr>
        <w:t xml:space="preserve">  Центра  получили   сертификаты ООО «Русский – Регистр -   Уральское Качество»  после прохождения курсов «Разъяснение  требований и порядка проведения внутренних аудитов СМК и СМ </w:t>
      </w:r>
      <w:proofErr w:type="gramStart"/>
      <w:r w:rsidRPr="00BF5402">
        <w:rPr>
          <w:rFonts w:ascii="Times New Roman" w:hAnsi="Times New Roman" w:cs="Times New Roman"/>
          <w:sz w:val="26"/>
          <w:szCs w:val="26"/>
          <w:lang w:eastAsia="en-US"/>
        </w:rPr>
        <w:t>СО</w:t>
      </w:r>
      <w:proofErr w:type="gramEnd"/>
      <w:r w:rsidRPr="00BF5402">
        <w:rPr>
          <w:rFonts w:ascii="Times New Roman" w:hAnsi="Times New Roman" w:cs="Times New Roman"/>
          <w:sz w:val="26"/>
          <w:szCs w:val="26"/>
          <w:lang w:eastAsia="en-US"/>
        </w:rPr>
        <w:t xml:space="preserve">  в учреждениях».</w:t>
      </w:r>
    </w:p>
    <w:p w:rsidR="00BF5402" w:rsidRPr="00BF5402" w:rsidRDefault="00BF5402" w:rsidP="00AE31B9">
      <w:pPr>
        <w:tabs>
          <w:tab w:val="left" w:pos="709"/>
          <w:tab w:val="left" w:pos="993"/>
        </w:tabs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color w:val="333333"/>
          <w:sz w:val="26"/>
          <w:szCs w:val="26"/>
        </w:rPr>
      </w:pPr>
      <w:r w:rsidRPr="004A37A4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В целях реализации</w:t>
      </w:r>
      <w:r w:rsidRPr="00BF5402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 Плана мероприятий </w:t>
      </w:r>
      <w:r w:rsidRPr="00BF5402">
        <w:rPr>
          <w:rFonts w:ascii="Times New Roman" w:hAnsi="Times New Roman" w:cs="Times New Roman"/>
          <w:color w:val="000000"/>
          <w:sz w:val="26"/>
          <w:szCs w:val="26"/>
        </w:rPr>
        <w:t>Министерства социальной политики Свердловской области,  утвержденного приказом Министерства социальной политики Свердловской области от 10.04.2015 № 157</w:t>
      </w:r>
      <w:r w:rsidRPr="00BF5402">
        <w:rPr>
          <w:rFonts w:ascii="Times New Roman" w:hAnsi="Times New Roman" w:cs="Times New Roman"/>
          <w:sz w:val="26"/>
          <w:szCs w:val="26"/>
        </w:rPr>
        <w:t xml:space="preserve">, </w:t>
      </w:r>
      <w:r w:rsidRPr="00BF5402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направленного на совершенствование системы социальной защиты населения в </w:t>
      </w:r>
      <w:r w:rsidRPr="00BF5402">
        <w:rPr>
          <w:rFonts w:ascii="Times New Roman" w:hAnsi="Times New Roman" w:cs="Times New Roman"/>
          <w:sz w:val="26"/>
          <w:szCs w:val="26"/>
        </w:rPr>
        <w:t>Свердловской области</w:t>
      </w:r>
      <w:r w:rsidRPr="00BF5402">
        <w:rPr>
          <w:rFonts w:ascii="Times New Roman" w:hAnsi="Times New Roman" w:cs="Times New Roman"/>
          <w:color w:val="000000"/>
          <w:sz w:val="26"/>
          <w:szCs w:val="26"/>
        </w:rPr>
        <w:t xml:space="preserve">  на 2015 год,</w:t>
      </w:r>
      <w:r w:rsidRPr="00BF5402">
        <w:rPr>
          <w:rFonts w:ascii="Times New Roman" w:hAnsi="Times New Roman" w:cs="Times New Roman"/>
          <w:sz w:val="26"/>
          <w:szCs w:val="26"/>
        </w:rPr>
        <w:t xml:space="preserve"> сотрудники учреждения и получатели социальных услуг приняли активное участие  в </w:t>
      </w:r>
      <w:r w:rsidRPr="00AE31B9">
        <w:rPr>
          <w:rFonts w:ascii="Times New Roman" w:hAnsi="Times New Roman" w:cs="Times New Roman"/>
          <w:b/>
          <w:color w:val="00B0F0"/>
          <w:sz w:val="26"/>
          <w:szCs w:val="26"/>
        </w:rPr>
        <w:t>10 конкурсах.</w:t>
      </w:r>
      <w:r w:rsidR="00B63D3F" w:rsidRPr="00B63D3F">
        <w:t xml:space="preserve"> </w:t>
      </w:r>
    </w:p>
    <w:p w:rsidR="00BF5402" w:rsidRPr="00BF5402" w:rsidRDefault="00BF5402" w:rsidP="00AE31B9">
      <w:pPr>
        <w:tabs>
          <w:tab w:val="left" w:pos="709"/>
          <w:tab w:val="left" w:pos="993"/>
        </w:tabs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color w:val="333333"/>
          <w:sz w:val="26"/>
          <w:szCs w:val="26"/>
        </w:rPr>
      </w:pPr>
      <w:r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окружном смотре-конкурсе </w:t>
      </w:r>
      <w:r w:rsidRPr="00AE31B9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 xml:space="preserve">«Модернизация и инновационные технологии </w:t>
      </w:r>
      <w:r w:rsidRPr="003530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социального обслуживания учреждений социального обслуживания Свердловской области»</w:t>
      </w:r>
      <w:r w:rsidRPr="00BF540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были представлены 13 методических работ (4 методические работы от учреждений и 9 от специалистов). Отмечена методическая работа заведующего отделением ОПБД ГАУ «КЦСОН г. Кушвы». </w:t>
      </w:r>
      <w:proofErr w:type="spellStart"/>
      <w:r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Микрюковой</w:t>
      </w:r>
      <w:proofErr w:type="spellEnd"/>
      <w:r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E31B9"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Т.С.</w:t>
      </w:r>
      <w:r w:rsidR="00AE3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представлена на областной уровень.</w:t>
      </w:r>
      <w:r w:rsidR="000B7E57" w:rsidRPr="000B7E57">
        <w:t xml:space="preserve"> </w:t>
      </w:r>
    </w:p>
    <w:p w:rsidR="00BF5402" w:rsidRPr="00AE31B9" w:rsidRDefault="00B63D3F" w:rsidP="00AE31B9">
      <w:pPr>
        <w:spacing w:after="0" w:line="30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5719562</wp:posOffset>
            </wp:positionH>
            <wp:positionV relativeFrom="paragraph">
              <wp:posOffset>636359</wp:posOffset>
            </wp:positionV>
            <wp:extent cx="735862" cy="414669"/>
            <wp:effectExtent l="19050" t="0" r="7088" b="0"/>
            <wp:wrapNone/>
            <wp:docPr id="10" name="Рисунок 10" descr="http://vnukovo-gazeta.ru/wp-content/uploads/2015/03/Voennyiy-orden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nukovo-gazeta.ru/wp-content/uploads/2015/03/Voennyiy-orden_en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62" cy="4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02"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окружном этапе </w:t>
      </w:r>
      <w:r w:rsidR="00BF5402" w:rsidRPr="00BF540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областного</w:t>
      </w:r>
      <w:r w:rsidR="00BF5402"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F5402" w:rsidRPr="00BF540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фестиваля клубного движения </w:t>
      </w:r>
      <w:r w:rsidR="00BF5402" w:rsidRPr="00AE31B9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6"/>
          <w:szCs w:val="26"/>
          <w:lang w:eastAsia="ru-RU"/>
        </w:rPr>
        <w:t>«Под знаменем Победы!»,</w:t>
      </w:r>
      <w:r w:rsidR="00BF5402"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приняли участие 9 учреждений округа, 38 человек. В номинации </w:t>
      </w:r>
      <w:r w:rsidR="00BF5402" w:rsidRPr="00AE31B9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>«Декоративно-прикладное творчество»</w:t>
      </w:r>
      <w:r w:rsidR="00BF5402"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победителями  по округу стали  клиенты: нашего учреждения  </w:t>
      </w:r>
      <w:r w:rsidR="00BF5402"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Л.Е. </w:t>
      </w:r>
      <w:proofErr w:type="spellStart"/>
      <w:r w:rsidR="00BF5402"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Перминова</w:t>
      </w:r>
      <w:proofErr w:type="spellEnd"/>
      <w:r w:rsidR="00BF5402"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Р.Г. </w:t>
      </w:r>
      <w:proofErr w:type="spellStart"/>
      <w:r w:rsidR="00BF5402"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Хасбиуллин</w:t>
      </w:r>
      <w:proofErr w:type="spellEnd"/>
      <w:r w:rsidR="00BF5402"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BF5402" w:rsidRPr="00AE31B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Данные работы  были выдвинуты на областной этап.</w:t>
      </w:r>
      <w:r w:rsidR="000A1AB6" w:rsidRPr="000A1AB6">
        <w:t xml:space="preserve"> </w:t>
      </w:r>
    </w:p>
    <w:p w:rsidR="00BF5402" w:rsidRPr="00BF5402" w:rsidRDefault="00BF5402" w:rsidP="00AE31B9">
      <w:pPr>
        <w:spacing w:after="0" w:line="30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окружном этапе областного конкурса на </w:t>
      </w:r>
      <w:r w:rsidRPr="00AE31B9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6"/>
          <w:szCs w:val="26"/>
          <w:lang w:eastAsia="ru-RU"/>
        </w:rPr>
        <w:t>«Лучшее освещение деятельности центра в СМИ»</w:t>
      </w:r>
      <w:r w:rsidRPr="00AE31B9">
        <w:rPr>
          <w:rFonts w:ascii="Times New Roman" w:eastAsia="Times New Roman" w:hAnsi="Times New Roman" w:cs="Times New Roman"/>
          <w:color w:val="66FF33"/>
          <w:sz w:val="26"/>
          <w:szCs w:val="26"/>
          <w:lang w:eastAsia="ru-RU"/>
        </w:rPr>
        <w:t>,</w:t>
      </w:r>
      <w:r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приняли участие  9 учреждений округа. На окружном этапе </w:t>
      </w:r>
      <w:r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победителем в номинации</w:t>
      </w:r>
      <w:r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303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«Лучший видеосюжет о работе ЦСОН»</w:t>
      </w:r>
      <w:r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стал </w:t>
      </w:r>
      <w:r w:rsidRPr="00AE31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наш Центр.</w:t>
      </w:r>
      <w:r w:rsidRPr="00BF5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Наша работа была  выдвинута на областной уровень.</w:t>
      </w:r>
    </w:p>
    <w:p w:rsidR="00BF5402" w:rsidRPr="00BF5402" w:rsidRDefault="00BF5402" w:rsidP="00AE31B9">
      <w:pPr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BF54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 соответствии</w:t>
      </w:r>
      <w:r w:rsidRPr="00BF54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 Постановлением  РЭК СО </w:t>
      </w:r>
      <w:r w:rsidRPr="00BF5402">
        <w:rPr>
          <w:rFonts w:ascii="Times New Roman" w:hAnsi="Times New Roman" w:cs="Times New Roman"/>
          <w:sz w:val="26"/>
          <w:szCs w:val="26"/>
        </w:rPr>
        <w:t xml:space="preserve">  от 18 ноября 2015 г. N 162-ПК  </w:t>
      </w:r>
      <w:r w:rsidRPr="00AE31B9">
        <w:rPr>
          <w:rFonts w:ascii="Times New Roman" w:hAnsi="Times New Roman" w:cs="Times New Roman"/>
          <w:color w:val="0070C0"/>
          <w:sz w:val="26"/>
          <w:szCs w:val="26"/>
        </w:rPr>
        <w:t>«Об утверждении предельных тарифов на социальные услуги на основании  подушевых  нормативов  финансирования  социальных услуг в Свердловской области, предоставляемые организациями социального обслуживания, находящимися в ведении Свердловской области»</w:t>
      </w:r>
      <w:r w:rsidRPr="00BF5402">
        <w:rPr>
          <w:rFonts w:ascii="Times New Roman" w:hAnsi="Times New Roman" w:cs="Times New Roman"/>
          <w:sz w:val="26"/>
          <w:szCs w:val="26"/>
        </w:rPr>
        <w:t xml:space="preserve"> проведена  разъяснительная  работа с получателями социальных услуг. Снятых с обслуживания по причине повышения тарифов на социальные услуги не имеется.</w:t>
      </w:r>
    </w:p>
    <w:p w:rsidR="001D7723" w:rsidRPr="004A37A4" w:rsidRDefault="004A37A4" w:rsidP="004A37A4">
      <w:pPr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5303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279400</wp:posOffset>
            </wp:positionV>
            <wp:extent cx="1289050" cy="1286510"/>
            <wp:effectExtent l="19050" t="0" r="6350" b="0"/>
            <wp:wrapTight wrapText="bothSides">
              <wp:wrapPolygon edited="0">
                <wp:start x="-319" y="0"/>
                <wp:lineTo x="-319" y="21429"/>
                <wp:lineTo x="21706" y="21429"/>
                <wp:lineTo x="21706" y="0"/>
                <wp:lineTo x="-319" y="0"/>
              </wp:wrapPolygon>
            </wp:wrapTight>
            <wp:docPr id="1" name="Рисунок 1" descr="D:\Рабочий стол\Мои документы\Все фотографии\2016 г\Кушва\Лайковская\Изображение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ои документы\Все фотографии\2016 г\Кушва\Лайковская\Изображение 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3810" b="2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02" w:rsidRPr="0035303C">
        <w:rPr>
          <w:rFonts w:ascii="Times New Roman" w:hAnsi="Times New Roman" w:cs="Times New Roman"/>
          <w:sz w:val="26"/>
          <w:szCs w:val="26"/>
        </w:rPr>
        <w:t>В преддверии</w:t>
      </w:r>
      <w:r w:rsidR="00BF5402" w:rsidRPr="00BF5402">
        <w:rPr>
          <w:rFonts w:ascii="Times New Roman" w:hAnsi="Times New Roman" w:cs="Times New Roman"/>
          <w:sz w:val="26"/>
          <w:szCs w:val="26"/>
        </w:rPr>
        <w:t xml:space="preserve"> Нового года Центр посетила   </w:t>
      </w:r>
      <w:r w:rsidR="00BF5402" w:rsidRPr="00AE31B9">
        <w:rPr>
          <w:rFonts w:ascii="Times New Roman" w:hAnsi="Times New Roman" w:cs="Times New Roman"/>
          <w:b/>
          <w:sz w:val="26"/>
          <w:szCs w:val="26"/>
        </w:rPr>
        <w:t xml:space="preserve">первый заместитель Министра социальной политики Свердловской области  </w:t>
      </w:r>
      <w:proofErr w:type="spellStart"/>
      <w:r w:rsidR="00BF5402" w:rsidRPr="00AE31B9">
        <w:rPr>
          <w:rFonts w:ascii="Times New Roman" w:hAnsi="Times New Roman" w:cs="Times New Roman"/>
          <w:b/>
          <w:color w:val="FF0000"/>
          <w:sz w:val="26"/>
          <w:szCs w:val="26"/>
        </w:rPr>
        <w:t>Лайковская</w:t>
      </w:r>
      <w:proofErr w:type="spellEnd"/>
      <w:r w:rsidR="00BF5402" w:rsidRPr="00AE31B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Елена  Эдуардовна.</w:t>
      </w:r>
      <w:r w:rsidR="00BF5402" w:rsidRPr="00AE31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5402" w:rsidRPr="00AE31B9">
        <w:rPr>
          <w:rFonts w:ascii="Times New Roman" w:hAnsi="Times New Roman" w:cs="Times New Roman"/>
          <w:sz w:val="26"/>
          <w:szCs w:val="26"/>
        </w:rPr>
        <w:t>На встрече</w:t>
      </w:r>
      <w:r w:rsidR="00BF5402" w:rsidRPr="00BF5402">
        <w:rPr>
          <w:rFonts w:ascii="Times New Roman" w:hAnsi="Times New Roman" w:cs="Times New Roman"/>
          <w:sz w:val="26"/>
          <w:szCs w:val="26"/>
        </w:rPr>
        <w:t xml:space="preserve"> с сотрудниками были представлены   основные итоги  работы Министерства социальной политики, планы дальнейшего  развития в период кризиса. Елена Эдуардовна озвучила, что приоритетным направлением работы является выполнение установленных показателей </w:t>
      </w:r>
      <w:r w:rsidR="00BF5402" w:rsidRPr="004A37A4">
        <w:rPr>
          <w:rFonts w:ascii="Times New Roman" w:hAnsi="Times New Roman" w:cs="Times New Roman"/>
          <w:b/>
          <w:sz w:val="26"/>
          <w:szCs w:val="26"/>
        </w:rPr>
        <w:t>«дорожной карты».</w:t>
      </w:r>
      <w:r w:rsidR="00BF5402" w:rsidRPr="00BF5402">
        <w:rPr>
          <w:rFonts w:ascii="Times New Roman" w:hAnsi="Times New Roman" w:cs="Times New Roman"/>
          <w:sz w:val="26"/>
          <w:szCs w:val="26"/>
        </w:rPr>
        <w:t xml:space="preserve"> Довела до присутствующих  информацию  о проведении работ по оптимизации учреждений социального обслуживания. В ходе встречи  сотрудники учреждения задали интересующие вопросы заместителю министра. Встреча прошла на позитиве, и каждая сторона осталась довольной проведенным мероприятием.</w:t>
      </w:r>
    </w:p>
    <w:sectPr w:rsidR="001D7723" w:rsidRPr="004A37A4" w:rsidSect="00A856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59" w:rsidRDefault="00A23C59" w:rsidP="003550FC">
      <w:pPr>
        <w:spacing w:after="0" w:line="240" w:lineRule="auto"/>
      </w:pPr>
      <w:r>
        <w:separator/>
      </w:r>
    </w:p>
  </w:endnote>
  <w:endnote w:type="continuationSeparator" w:id="0">
    <w:p w:rsidR="00A23C59" w:rsidRDefault="00A23C59" w:rsidP="0035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59" w:rsidRDefault="00A23C59" w:rsidP="003550FC">
      <w:pPr>
        <w:spacing w:after="0" w:line="240" w:lineRule="auto"/>
      </w:pPr>
      <w:r>
        <w:separator/>
      </w:r>
    </w:p>
  </w:footnote>
  <w:footnote w:type="continuationSeparator" w:id="0">
    <w:p w:rsidR="00A23C59" w:rsidRDefault="00A23C59" w:rsidP="0035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5BC"/>
    <w:multiLevelType w:val="multilevel"/>
    <w:tmpl w:val="D8D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A13"/>
    <w:rsid w:val="0000456C"/>
    <w:rsid w:val="000A1AB6"/>
    <w:rsid w:val="000B653E"/>
    <w:rsid w:val="000B7E57"/>
    <w:rsid w:val="001006B2"/>
    <w:rsid w:val="00144EA7"/>
    <w:rsid w:val="00160774"/>
    <w:rsid w:val="0017409B"/>
    <w:rsid w:val="00193046"/>
    <w:rsid w:val="001D7723"/>
    <w:rsid w:val="002346DC"/>
    <w:rsid w:val="002407F3"/>
    <w:rsid w:val="00246ECB"/>
    <w:rsid w:val="002607E2"/>
    <w:rsid w:val="00264504"/>
    <w:rsid w:val="00264F91"/>
    <w:rsid w:val="002A5F85"/>
    <w:rsid w:val="002E47DF"/>
    <w:rsid w:val="003158F7"/>
    <w:rsid w:val="00323C3D"/>
    <w:rsid w:val="003313DC"/>
    <w:rsid w:val="0035303C"/>
    <w:rsid w:val="003550FC"/>
    <w:rsid w:val="00363971"/>
    <w:rsid w:val="0036702C"/>
    <w:rsid w:val="003A3FEB"/>
    <w:rsid w:val="003B10FF"/>
    <w:rsid w:val="003B1348"/>
    <w:rsid w:val="003B25B8"/>
    <w:rsid w:val="003C2B0A"/>
    <w:rsid w:val="003F60F7"/>
    <w:rsid w:val="00413311"/>
    <w:rsid w:val="00435C5D"/>
    <w:rsid w:val="004463B0"/>
    <w:rsid w:val="004514B9"/>
    <w:rsid w:val="004A37A4"/>
    <w:rsid w:val="004E4CC1"/>
    <w:rsid w:val="004F13A9"/>
    <w:rsid w:val="0050622B"/>
    <w:rsid w:val="00594307"/>
    <w:rsid w:val="005A4722"/>
    <w:rsid w:val="005B3AF8"/>
    <w:rsid w:val="005E5FB0"/>
    <w:rsid w:val="005F68E3"/>
    <w:rsid w:val="006064B5"/>
    <w:rsid w:val="00617DA7"/>
    <w:rsid w:val="00641D6D"/>
    <w:rsid w:val="00641EE6"/>
    <w:rsid w:val="006538DD"/>
    <w:rsid w:val="00675BA5"/>
    <w:rsid w:val="006961A1"/>
    <w:rsid w:val="006E62F4"/>
    <w:rsid w:val="00701037"/>
    <w:rsid w:val="00723D00"/>
    <w:rsid w:val="007246A9"/>
    <w:rsid w:val="00770DAA"/>
    <w:rsid w:val="00781808"/>
    <w:rsid w:val="00782C76"/>
    <w:rsid w:val="007B1AEF"/>
    <w:rsid w:val="0081359E"/>
    <w:rsid w:val="00816BB4"/>
    <w:rsid w:val="0082070B"/>
    <w:rsid w:val="00847EA6"/>
    <w:rsid w:val="00867846"/>
    <w:rsid w:val="008A1E61"/>
    <w:rsid w:val="008D356C"/>
    <w:rsid w:val="008D677A"/>
    <w:rsid w:val="008E7850"/>
    <w:rsid w:val="008F3616"/>
    <w:rsid w:val="00944BD6"/>
    <w:rsid w:val="00991138"/>
    <w:rsid w:val="009A17FD"/>
    <w:rsid w:val="00A02D2E"/>
    <w:rsid w:val="00A079A8"/>
    <w:rsid w:val="00A118AF"/>
    <w:rsid w:val="00A23C59"/>
    <w:rsid w:val="00A365A7"/>
    <w:rsid w:val="00A476CB"/>
    <w:rsid w:val="00A8564C"/>
    <w:rsid w:val="00AA36FF"/>
    <w:rsid w:val="00AB7B93"/>
    <w:rsid w:val="00AC5306"/>
    <w:rsid w:val="00AD4289"/>
    <w:rsid w:val="00AD5AA0"/>
    <w:rsid w:val="00AE31B9"/>
    <w:rsid w:val="00AE791A"/>
    <w:rsid w:val="00AF50BF"/>
    <w:rsid w:val="00B4150E"/>
    <w:rsid w:val="00B45A13"/>
    <w:rsid w:val="00B632B0"/>
    <w:rsid w:val="00B63D3F"/>
    <w:rsid w:val="00B94568"/>
    <w:rsid w:val="00BB08AE"/>
    <w:rsid w:val="00BD0402"/>
    <w:rsid w:val="00BF5402"/>
    <w:rsid w:val="00C0386B"/>
    <w:rsid w:val="00C20991"/>
    <w:rsid w:val="00C86AE9"/>
    <w:rsid w:val="00D00A4A"/>
    <w:rsid w:val="00D358B8"/>
    <w:rsid w:val="00D61E35"/>
    <w:rsid w:val="00D6498C"/>
    <w:rsid w:val="00D704BE"/>
    <w:rsid w:val="00D70982"/>
    <w:rsid w:val="00D916B2"/>
    <w:rsid w:val="00DC31F1"/>
    <w:rsid w:val="00DD3640"/>
    <w:rsid w:val="00ED5D04"/>
    <w:rsid w:val="00F414DF"/>
    <w:rsid w:val="00F56CB3"/>
    <w:rsid w:val="00F6491A"/>
    <w:rsid w:val="00F820D8"/>
    <w:rsid w:val="00FB037A"/>
    <w:rsid w:val="00FB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66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AEF"/>
  </w:style>
  <w:style w:type="character" w:styleId="a3">
    <w:name w:val="Hyperlink"/>
    <w:basedOn w:val="a0"/>
    <w:uiPriority w:val="99"/>
    <w:semiHidden/>
    <w:unhideWhenUsed/>
    <w:rsid w:val="007B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23D00"/>
  </w:style>
  <w:style w:type="paragraph" w:styleId="a6">
    <w:name w:val="Normal (Web)"/>
    <w:basedOn w:val="a"/>
    <w:uiPriority w:val="99"/>
    <w:semiHidden/>
    <w:unhideWhenUsed/>
    <w:rsid w:val="00D3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07F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5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50FC"/>
  </w:style>
  <w:style w:type="paragraph" w:styleId="aa">
    <w:name w:val="footer"/>
    <w:basedOn w:val="a"/>
    <w:link w:val="ab"/>
    <w:uiPriority w:val="99"/>
    <w:semiHidden/>
    <w:unhideWhenUsed/>
    <w:rsid w:val="0035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0FC"/>
  </w:style>
  <w:style w:type="paragraph" w:customStyle="1" w:styleId="ConsPlusNormal">
    <w:name w:val="ConsPlusNormal"/>
    <w:rsid w:val="00BF54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390B-6C9A-42C4-864E-4B486379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2014-10-27T08:36:00Z</dcterms:created>
  <dcterms:modified xsi:type="dcterms:W3CDTF">2016-03-15T04:28:00Z</dcterms:modified>
</cp:coreProperties>
</file>